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LOXDALE ENGLISH CENTRE</w:t>
      </w:r>
    </w:p>
    <w:p>
      <w:pPr>
        <w:jc w:val="center"/>
      </w:pPr>
      <w:r>
        <w:rPr>
          <w:sz w:val="20"/>
          <w:szCs w:val="20"/>
        </w:rPr>
        <w:t xml:space="preserve">Loxdale House, 123 North Road, Portslade, Brighton BN41 2BE</w:t>
      </w:r>
    </w:p>
    <w:p>
      <w:pPr>
        <w:jc w:val="center"/>
      </w:pPr>
      <w:r>
        <w:rPr>
          <w:sz w:val="20"/>
          <w:szCs w:val="20"/>
        </w:rPr>
        <w:t xml:space="preserve">Tel: +44 1273 414973 | Email: info@loxdale.com | www.loxdale.com</w:t>
      </w:r>
    </w:p>
    <w:p>
      <w:pPr>
        <w:spacing w:after="200"/>
        <w:jc w:val="center"/>
      </w:pPr>
      <w:r>
        <w:rPr>
          <w:i/>
          <w:iCs/>
          <w:sz w:val="18"/>
          <w:szCs w:val="18"/>
        </w:rPr>
        <w:t xml:space="preserve">British Council Accredited | English UK Member</w:t>
      </w:r>
    </w:p>
    <w:p>
      <w:pPr>
        <w:pStyle w:val="Heading1"/>
      </w:pPr>
      <w:r>
        <w:t xml:space="preserve">SAFEGUARDING FORM: WINTER/SPRING TEENAGERS (12-17)</w:t>
      </w:r>
    </w:p>
    <w:p>
      <w:pPr>
        <w:pStyle w:val="Heading2"/>
      </w:pPr>
      <w:r>
        <w:t xml:space="preserve">Section 1: Student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Student 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Date of Birth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Course Dates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Section 2: Medical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Allergies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Medical Conditions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Current Medications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Dietary Requirements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Section 3: Medical Permissions</w:t>
      </w:r>
    </w:p>
    <w:p>
      <w:pPr>
        <w:spacing w:before="120" w:after="120"/>
      </w:pPr>
      <w:r>
        <w:rPr>
          <w:b/>
          <w:bCs/>
        </w:rPr>
        <w:t xml:space="preserve">May we give mild medicines (paracetamol, cough medicine)?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May we give doctor-prescribed medicine?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In emergency, may senior staff sign for hospital treatment?  </w:t>
      </w:r>
      <w:r>
        <w:t xml:space="preserve">☐ Yes    ☐ No</w:t>
      </w:r>
    </w:p>
    <w:p>
      <w:pPr>
        <w:pStyle w:val="Heading2"/>
      </w:pPr>
      <w:r>
        <w:t xml:space="preserve">Section 4: Photo Permission</w:t>
      </w:r>
    </w:p>
    <w:p>
      <w:pPr>
        <w:spacing w:before="60"/>
      </w:pPr>
      <w:r>
        <w:t xml:space="preserve">☐  Yes, for social media</w:t>
      </w:r>
    </w:p>
    <w:p>
      <w:pPr>
        <w:spacing w:before="60"/>
      </w:pPr>
      <w:r>
        <w:t xml:space="preserve">☐  Yes, for website</w:t>
      </w:r>
    </w:p>
    <w:p>
      <w:pPr>
        <w:spacing w:before="60"/>
      </w:pPr>
      <w:r>
        <w:t xml:space="preserve">☐  Yes, for brochures</w:t>
      </w:r>
    </w:p>
    <w:p>
      <w:pPr>
        <w:spacing w:before="60"/>
      </w:pPr>
      <w:r>
        <w:t xml:space="preserve">☐  No, I do not give permission</w:t>
      </w:r>
    </w:p>
    <w:p>
      <w:pPr>
        <w:pStyle w:val="Heading2"/>
      </w:pPr>
      <w:r>
        <w:t xml:space="preserve">Section 5: Walking to School</w:t>
      </w:r>
    </w:p>
    <w:p>
      <w:r>
        <w:t xml:space="preserve">Students aged 12+ may walk to/from school with parental permission.</w:t>
      </w:r>
    </w:p>
    <w:p>
      <w:pPr>
        <w:spacing w:before="120" w:after="120"/>
      </w:pPr>
      <w:r>
        <w:rPr>
          <w:b/>
          <w:bCs/>
        </w:rPr>
        <w:t xml:space="preserve">(12+) May your child walk to and from school alone?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Do you require daily taxi transfer? (£28/week with minibus)  </w:t>
      </w:r>
      <w:r>
        <w:t xml:space="preserve">☐ Yes    ☐ No</w:t>
      </w:r>
    </w:p>
    <w:p>
      <w:pPr>
        <w:pStyle w:val="Heading2"/>
      </w:pPr>
      <w:r>
        <w:t xml:space="preserve">Section 6: 16-17 Year Olds - Adult Class Option</w:t>
      </w:r>
    </w:p>
    <w:p>
      <w:r>
        <w:t xml:space="preserve">Students aged 16-17 may join adult classes instead of the YL programme.</w:t>
      </w:r>
    </w:p>
    <w:p>
      <w:pPr>
        <w:spacing w:before="120" w:after="120"/>
      </w:pPr>
      <w:r>
        <w:rPr>
          <w:b/>
          <w:bCs/>
        </w:rPr>
        <w:t xml:space="preserve">(16-17 only) Would you prefer your child to join adult classes?  </w:t>
      </w:r>
      <w:r>
        <w:t xml:space="preserve">☐ Yes    ☐ No</w:t>
      </w:r>
    </w:p>
    <w:p>
      <w:r>
        <w:rPr>
          <w:i/>
          <w:iCs/>
        </w:rPr>
        <w:t xml:space="preserve">If yes, please also complete the Child-to-Adult Safeguarding Form.</w:t>
      </w:r>
    </w:p>
    <w:p>
      <w:pPr>
        <w:pStyle w:val="Heading2"/>
      </w:pPr>
      <w:r>
        <w:t xml:space="preserve">Emergency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Relationship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Phone (24hr)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before="300"/>
      </w:pPr>
      <w:r>
        <w:t xml:space="preserve">Parent/Guardian Signature: _______________________________    Date: 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2026-01-31T22:20:05.256Z</dcterms:created>
  <dcterms:modified xsi:type="dcterms:W3CDTF">2026-01-31T22:20:05.256Z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